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0C" w:rsidRDefault="00FF670C" w:rsidP="0006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0C">
        <w:rPr>
          <w:rFonts w:ascii="Times New Roman" w:hAnsi="Times New Roman" w:cs="Times New Roman"/>
          <w:b/>
          <w:sz w:val="28"/>
          <w:szCs w:val="28"/>
        </w:rPr>
        <w:t>Описание конфликтной ситуации</w:t>
      </w:r>
      <w:bookmarkStart w:id="0" w:name="_GoBack"/>
      <w:bookmarkEnd w:id="0"/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Этот случай произошёл в одной из средних общеобразовательных школ, куда пришла работать директором молодая женщина Быкова. Она быстро освоилась на новом рабочем месте, чувствовала себя вполне уверенно на новой должности, отношения с коллегами наладила быстро, влилась в коллектив благодаря своей способности работать быстро, чётко и обращать внимание на все ситуации, происходящие внутри школы. Быкова – человек очень ответственный, следящий за порядком в коллективе и не терпящий отклонений от норм и промедлений по срокам выполнения тех или иных заданий.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 xml:space="preserve">В той же школе уже третий год работала учителем начальных классов - молодой специалист Львова. Учительница проявляла активность, отличалась ответственным отношением к детям. У Львовой за 3 года ни разу не случалось конфликтных ситуаций внутри коллектива. 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На одном из педагогических совещаний директор подняла тему, касающуюся подписей в журнале отчёта для бухгалтерии школы о получении расчётных листов ежемесячно. Каждый месяц все работники обязаны ставить подписи в этом журнале после получения расчётного листа.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На совещании директор повышенным тоном объясняла, что необходимо выполнять данное поручение своевременно и при всём коллективе сказала фразу: «Вот, например, Львова не поставила подпись уже не в первый раз…».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 xml:space="preserve">Молодой специалист опешила сначала от возмущения, потому что всегда выполняла поручения вовремя, а затем от обиды, так как заявление было сделано директором публично, при всём коллективе. 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 xml:space="preserve">Львова, спустя минуту, закрыла блокнот для записей, убрала его в сумку вместе с другими вещами и тихо вышла из кабинета, ничего не сказав, чтобы не прерывать обсуждение других тем. Девушка направилась в бухгалтерию, чтобы сразу поставить подпись в журнале и очень удивилась, увидев, что больше половины работников всё еще не оставили свои подписи. Почему публичный выговор был сделан именно ей, понять трудно. 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lastRenderedPageBreak/>
        <w:t>На сторону молодого специалиста встали другие коллеги, которые тоже посчитали поступок директора неэтичным и неправильным по отношению к работнику.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На совещание Львова так и не вернулась.</w:t>
      </w:r>
    </w:p>
    <w:p w:rsid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На следующий день перед началом первого урока Быкова подошла к молодому специалисту с извинением, но объяснить, почему именно Львовой был вынесен публичный выговор так и не смогла.</w:t>
      </w:r>
    </w:p>
    <w:p w:rsid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b/>
          <w:sz w:val="28"/>
          <w:szCs w:val="28"/>
        </w:rPr>
        <w:t>Инцидент конфликта: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70C">
        <w:rPr>
          <w:rFonts w:ascii="Times New Roman" w:hAnsi="Times New Roman" w:cs="Times New Roman"/>
          <w:sz w:val="28"/>
          <w:szCs w:val="28"/>
        </w:rPr>
        <w:t>первое столкновение сторон, которое произошло, когда Быкова сделала замечание молодому специалисту, открыто оклеветав её. Таким образом, произошёл переход на чувства и эмоции молодого специалиста, конфликт расши</w:t>
      </w:r>
      <w:r>
        <w:rPr>
          <w:rFonts w:ascii="Times New Roman" w:hAnsi="Times New Roman" w:cs="Times New Roman"/>
          <w:sz w:val="28"/>
          <w:szCs w:val="28"/>
        </w:rPr>
        <w:t xml:space="preserve">рился, перешел к более глубоким </w:t>
      </w:r>
      <w:r w:rsidRPr="00FF670C">
        <w:rPr>
          <w:rFonts w:ascii="Times New Roman" w:hAnsi="Times New Roman" w:cs="Times New Roman"/>
          <w:sz w:val="28"/>
          <w:szCs w:val="28"/>
        </w:rPr>
        <w:t>противоречиям, личным чувствам.</w:t>
      </w:r>
    </w:p>
    <w:p w:rsid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 xml:space="preserve">К осознанию конфликта стороны часто приходят в результате возникновения инцидента. Под инцидентом понимаются ситуации взаимодействия, при которых участники осознают факт объективных противоречий. При открытом инциденте происходит серия действий, а при скрытом – все разворачивается на уровне осознания. Так и произошло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FF670C">
        <w:rPr>
          <w:rFonts w:ascii="Times New Roman" w:hAnsi="Times New Roman" w:cs="Times New Roman"/>
          <w:sz w:val="28"/>
          <w:szCs w:val="28"/>
        </w:rPr>
        <w:t xml:space="preserve"> конфликте.</w:t>
      </w:r>
    </w:p>
    <w:p w:rsidR="00FF670C" w:rsidRP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b/>
          <w:sz w:val="28"/>
          <w:szCs w:val="28"/>
        </w:rPr>
        <w:t xml:space="preserve">Предмет конфликта: </w:t>
      </w:r>
      <w:r w:rsidRPr="00FF670C">
        <w:rPr>
          <w:rFonts w:ascii="Times New Roman" w:hAnsi="Times New Roman" w:cs="Times New Roman"/>
          <w:sz w:val="28"/>
          <w:szCs w:val="28"/>
        </w:rPr>
        <w:t>подпись в табеле выдачи расчётных листов в бухгалтерии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670C" w:rsidRDefault="00FF670C" w:rsidP="00FF670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70C">
        <w:rPr>
          <w:rFonts w:ascii="Times New Roman" w:hAnsi="Times New Roman" w:cs="Times New Roman"/>
          <w:b/>
          <w:sz w:val="28"/>
          <w:szCs w:val="28"/>
        </w:rPr>
        <w:t xml:space="preserve">Стороны (участники) конфликта: </w:t>
      </w:r>
    </w:p>
    <w:p w:rsidR="00FF670C" w:rsidRDefault="00FF670C" w:rsidP="00FF67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Директор школы, пол – женский, возраст – 36 лет, отношение к противнику – имеется личная неприязнь, в силу полномочий, часто делает замечания, позволяет публичные замечания в её сторону (основной участник);</w:t>
      </w:r>
    </w:p>
    <w:p w:rsidR="00FF670C" w:rsidRDefault="00FF670C" w:rsidP="00FF67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sz w:val="28"/>
          <w:szCs w:val="28"/>
        </w:rPr>
        <w:t>Учитель начальных классов, пол – женский, возраст – 24 года, отношение к противнику – уважительное, но постепенно формируется взаимная личная неприязнь в связи с поступками противника (основной участник);</w:t>
      </w:r>
    </w:p>
    <w:p w:rsidR="0006045D" w:rsidRDefault="0006045D" w:rsidP="000604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lastRenderedPageBreak/>
        <w:t>Другие учителя, присутствовавшие на совещании (сторонние наблюдатели, группа поддержки учителя).</w:t>
      </w:r>
    </w:p>
    <w:p w:rsidR="0006045D" w:rsidRDefault="0006045D" w:rsidP="0006045D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t>Следует заметить, что групп</w:t>
      </w:r>
      <w:r>
        <w:rPr>
          <w:rFonts w:ascii="Times New Roman" w:hAnsi="Times New Roman" w:cs="Times New Roman"/>
          <w:sz w:val="28"/>
          <w:szCs w:val="28"/>
        </w:rPr>
        <w:t xml:space="preserve"> поддержки у директора не было.</w:t>
      </w:r>
    </w:p>
    <w:p w:rsidR="0006045D" w:rsidRPr="00FF670C" w:rsidRDefault="0006045D" w:rsidP="0006045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t>Возможно данную роль могли бы сыграть члены администрации школы, но они не выразили никаких эмоций, проигнорировали происходящее.</w:t>
      </w:r>
    </w:p>
    <w:p w:rsidR="0006045D" w:rsidRPr="0006045D" w:rsidRDefault="00FF670C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70C">
        <w:rPr>
          <w:rFonts w:ascii="Times New Roman" w:hAnsi="Times New Roman" w:cs="Times New Roman"/>
          <w:b/>
          <w:sz w:val="28"/>
          <w:szCs w:val="28"/>
        </w:rPr>
        <w:t xml:space="preserve">Условия конфликта: </w:t>
      </w:r>
      <w:r w:rsidR="0006045D" w:rsidRPr="0006045D">
        <w:rPr>
          <w:rFonts w:ascii="Times New Roman" w:hAnsi="Times New Roman" w:cs="Times New Roman"/>
          <w:sz w:val="28"/>
          <w:szCs w:val="28"/>
        </w:rPr>
        <w:t xml:space="preserve">Директор школы требует своевременного выполнения действий от подчинённых, учитель требует не делать публичных выговоров, а сделать их в ходе личной беседы. </w:t>
      </w:r>
    </w:p>
    <w:p w:rsidR="0006045D" w:rsidRPr="0006045D" w:rsidRDefault="0006045D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t xml:space="preserve">Директор школы – молодая, перспективная, исполнительная женщина, для которой важно выполнение всех действий от подчинённых своевременно, без промедлений. Подписи в бухгалтерии о получении расчётного листа – не исключение. Для директора школы — это важный аспект, так как она старается держать дисциплину в коллективе, не терпит оправданий и промедлений в выполнении своих поручений. Для неё идеально выполненная работа превыше всего…Превыше даже отношений с коллегами. Учитель начальных классов в силу того, что постоянно находится с детьми, не имеет права оставить их на перемене, не всегда в состоянии выполнить некоторые поручения вовремя, поэтому хочет, чтобы Быкова входила в положение учителей и не делала публичных замечаний. Для учителя это важно, т.к. публичные выговоры влияют на самооценку, желание дальше выполнять различные поручения директора и, как следствие, профессиональное выгорание. </w:t>
      </w:r>
    </w:p>
    <w:p w:rsidR="0006045D" w:rsidRPr="0006045D" w:rsidRDefault="0006045D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t xml:space="preserve">Директор пользуется своими полномочиями и, порой, ими переусердствует, позволяя себе высказываться о коллегах прилюдно. </w:t>
      </w:r>
    </w:p>
    <w:p w:rsidR="0006045D" w:rsidRPr="0006045D" w:rsidRDefault="0006045D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t>Педагогическая этика предполагает, что публичные претензии недопустимы как в детском коллективе, так и во взрослом. Этому учат в любом учреждении среднего специального или высшего образования.</w:t>
      </w:r>
    </w:p>
    <w:p w:rsidR="0006045D" w:rsidRPr="0006045D" w:rsidRDefault="0006045D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t xml:space="preserve">Со стороны учителя необходимо было выполнить поручение своевременно, объяснить директору ситуацию и причины, по которым было невозможно выполнить поручение в обозначенный срок.  </w:t>
      </w:r>
    </w:p>
    <w:p w:rsidR="00FF670C" w:rsidRPr="0006045D" w:rsidRDefault="0006045D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45D">
        <w:rPr>
          <w:rFonts w:ascii="Times New Roman" w:hAnsi="Times New Roman" w:cs="Times New Roman"/>
          <w:sz w:val="28"/>
          <w:szCs w:val="28"/>
        </w:rPr>
        <w:lastRenderedPageBreak/>
        <w:t>Разрешение конфликта в данном случае было таковым: Учитель покинула педагогический совет в расстроенных чувствах, но пошла в бухгалтерию и поставила необходимую подпись. На педагогический совет не вернулась. На следующий день директор пришла в кабинет Львовой и извинилась, но объяснить причину своего поступка не смогла.</w:t>
      </w:r>
    </w:p>
    <w:p w:rsidR="0006045D" w:rsidRPr="0006045D" w:rsidRDefault="0006045D" w:rsidP="000604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45D">
        <w:rPr>
          <w:rFonts w:ascii="Times New Roman" w:hAnsi="Times New Roman" w:cs="Times New Roman"/>
          <w:b/>
          <w:sz w:val="28"/>
          <w:szCs w:val="28"/>
        </w:rPr>
        <w:t xml:space="preserve">Действия участников конфликта: </w:t>
      </w:r>
      <w:r w:rsidRPr="0006045D">
        <w:rPr>
          <w:rFonts w:ascii="Times New Roman" w:hAnsi="Times New Roman" w:cs="Times New Roman"/>
          <w:sz w:val="28"/>
          <w:szCs w:val="28"/>
        </w:rPr>
        <w:t>Молодой специалист не успела во время рабочего дня поставить подпись за получение расчётного листа в бухгалтерии школы. На педагогическом совете директор позволила себе публично сделать выговор. Со стороны учительницы не последовало ответа, она просто молча собралась и ушла с совещания. Молодой педагог зашла в бухгалтерию школы для проставления подписи и узнала, что половина коллектива не выполнила поручение. Она была озадачена и удивлена тем, что замечание последовало конкретно в её адрес.</w:t>
      </w:r>
    </w:p>
    <w:sectPr w:rsidR="0006045D" w:rsidRPr="0006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91F"/>
    <w:multiLevelType w:val="hybridMultilevel"/>
    <w:tmpl w:val="5F14ED34"/>
    <w:lvl w:ilvl="0" w:tplc="79180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EF7248"/>
    <w:multiLevelType w:val="hybridMultilevel"/>
    <w:tmpl w:val="61FC7AF2"/>
    <w:lvl w:ilvl="0" w:tplc="FA3A09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E0"/>
    <w:rsid w:val="0003562F"/>
    <w:rsid w:val="0006045D"/>
    <w:rsid w:val="003C08E0"/>
    <w:rsid w:val="00581B62"/>
    <w:rsid w:val="00631186"/>
    <w:rsid w:val="00A43BF3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2931-719F-40E9-9BB9-20670DE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Татьяна Михайловна</dc:creator>
  <cp:keywords/>
  <dc:description/>
  <cp:lastModifiedBy>1</cp:lastModifiedBy>
  <cp:revision>2</cp:revision>
  <dcterms:created xsi:type="dcterms:W3CDTF">2021-06-25T20:44:00Z</dcterms:created>
  <dcterms:modified xsi:type="dcterms:W3CDTF">2021-06-25T20:44:00Z</dcterms:modified>
</cp:coreProperties>
</file>